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85A8" w14:textId="77777777" w:rsidR="003F01FA" w:rsidRPr="003F01FA" w:rsidRDefault="003F01FA" w:rsidP="003F01FA">
      <w:pPr>
        <w:rPr>
          <w:b/>
          <w:bCs/>
          <w:sz w:val="32"/>
          <w:szCs w:val="32"/>
        </w:rPr>
      </w:pPr>
      <w:r w:rsidRPr="003F01FA">
        <w:rPr>
          <w:b/>
          <w:bCs/>
          <w:sz w:val="32"/>
          <w:szCs w:val="32"/>
        </w:rPr>
        <w:t>Statement on Changing and Showering Facilities</w:t>
      </w:r>
    </w:p>
    <w:p w14:paraId="01264943" w14:textId="77777777" w:rsidR="003F01FA" w:rsidRPr="003F01FA" w:rsidRDefault="003F01FA" w:rsidP="003F01FA">
      <w:r w:rsidRPr="003F01FA">
        <w:rPr>
          <w:b/>
          <w:bCs/>
        </w:rPr>
        <w:t>Edgewood Academy</w:t>
      </w:r>
    </w:p>
    <w:p w14:paraId="34D550E7" w14:textId="77777777" w:rsidR="003F01FA" w:rsidRPr="003F01FA" w:rsidRDefault="003F01FA" w:rsidP="003F01FA">
      <w:r w:rsidRPr="003F01FA">
        <w:t>Edgewood Academy is committed to meeting the requirements of the Independent School Standards Regulations, including ensuring that its premises are suitable for the activities that take place and support pupils’ welfare, health, and safety.</w:t>
      </w:r>
    </w:p>
    <w:p w14:paraId="768D8548" w14:textId="77777777" w:rsidR="003F01FA" w:rsidRPr="003F01FA" w:rsidRDefault="003F01FA" w:rsidP="003F01FA">
      <w:r w:rsidRPr="003F01FA">
        <w:t>The Academy does not have on</w:t>
      </w:r>
      <w:r w:rsidRPr="003F01FA">
        <w:noBreakHyphen/>
        <w:t>site shower or dedicated changing room facilities. This does not render the premises non</w:t>
      </w:r>
      <w:r w:rsidRPr="003F01FA">
        <w:noBreakHyphen/>
        <w:t>compliant with the Independent School Standards, as the suitability of premises is assessed in relation to the curriculum and activities delivered.</w:t>
      </w:r>
    </w:p>
    <w:p w14:paraId="2E3F1EEB" w14:textId="77777777" w:rsidR="003F01FA" w:rsidRPr="003F01FA" w:rsidRDefault="003F01FA" w:rsidP="003F01FA">
      <w:pPr>
        <w:rPr>
          <w:b/>
          <w:bCs/>
        </w:rPr>
      </w:pPr>
      <w:r w:rsidRPr="003F01FA">
        <w:rPr>
          <w:b/>
          <w:bCs/>
        </w:rPr>
        <w:t>Curriculum</w:t>
      </w:r>
      <w:r w:rsidRPr="003F01FA">
        <w:rPr>
          <w:b/>
          <w:bCs/>
        </w:rPr>
        <w:noBreakHyphen/>
        <w:t>Led Justification</w:t>
      </w:r>
    </w:p>
    <w:p w14:paraId="4691F3EA" w14:textId="77777777" w:rsidR="003F01FA" w:rsidRPr="003F01FA" w:rsidRDefault="003F01FA" w:rsidP="003F01FA">
      <w:r w:rsidRPr="003F01FA">
        <w:t>At Edgewood Academy:</w:t>
      </w:r>
    </w:p>
    <w:p w14:paraId="684729FA" w14:textId="77777777" w:rsidR="003F01FA" w:rsidRPr="003F01FA" w:rsidRDefault="003F01FA" w:rsidP="003F01FA">
      <w:pPr>
        <w:numPr>
          <w:ilvl w:val="0"/>
          <w:numId w:val="1"/>
        </w:numPr>
      </w:pPr>
      <w:r w:rsidRPr="003F01FA">
        <w:t>The physical education curriculum does </w:t>
      </w:r>
      <w:r w:rsidRPr="003F01FA">
        <w:rPr>
          <w:b/>
          <w:bCs/>
        </w:rPr>
        <w:t>not include weekly high</w:t>
      </w:r>
      <w:r w:rsidRPr="003F01FA">
        <w:rPr>
          <w:b/>
          <w:bCs/>
        </w:rPr>
        <w:noBreakHyphen/>
        <w:t>intensity physical activities</w:t>
      </w:r>
      <w:r w:rsidRPr="003F01FA">
        <w:t> that would necessitate on</w:t>
      </w:r>
      <w:r w:rsidRPr="003F01FA">
        <w:noBreakHyphen/>
        <w:t>site showering facilities.</w:t>
      </w:r>
    </w:p>
    <w:p w14:paraId="0D225116" w14:textId="77777777" w:rsidR="003F01FA" w:rsidRPr="003F01FA" w:rsidRDefault="003F01FA" w:rsidP="003F01FA">
      <w:pPr>
        <w:numPr>
          <w:ilvl w:val="0"/>
          <w:numId w:val="1"/>
        </w:numPr>
      </w:pPr>
      <w:r w:rsidRPr="003F01FA">
        <w:t>PE activities are planned and structured to avoid the requirement for pupils to shower during the school day.</w:t>
      </w:r>
    </w:p>
    <w:p w14:paraId="788D76BB" w14:textId="77777777" w:rsidR="003F01FA" w:rsidRPr="003F01FA" w:rsidRDefault="003F01FA" w:rsidP="003F01FA">
      <w:pPr>
        <w:numPr>
          <w:ilvl w:val="0"/>
          <w:numId w:val="1"/>
        </w:numPr>
      </w:pPr>
      <w:r w:rsidRPr="003F01FA">
        <w:t>Pupils are expected to arrive suitably dressed for PE or to change using agreed alternative arrangements.</w:t>
      </w:r>
    </w:p>
    <w:p w14:paraId="6610D78C" w14:textId="77777777" w:rsidR="003F01FA" w:rsidRPr="003F01FA" w:rsidRDefault="003F01FA" w:rsidP="003F01FA">
      <w:pPr>
        <w:numPr>
          <w:ilvl w:val="0"/>
          <w:numId w:val="1"/>
        </w:numPr>
      </w:pPr>
      <w:r w:rsidRPr="003F01FA">
        <w:t>Where necessary, pupils may change before or after school at home.</w:t>
      </w:r>
    </w:p>
    <w:p w14:paraId="2F29FA31" w14:textId="77777777" w:rsidR="003F01FA" w:rsidRPr="003F01FA" w:rsidRDefault="003F01FA" w:rsidP="003F01FA">
      <w:pPr>
        <w:rPr>
          <w:b/>
          <w:bCs/>
        </w:rPr>
      </w:pPr>
      <w:r w:rsidRPr="003F01FA">
        <w:rPr>
          <w:b/>
          <w:bCs/>
        </w:rPr>
        <w:t>Alternative Changing Arrangements</w:t>
      </w:r>
    </w:p>
    <w:p w14:paraId="786FE597" w14:textId="77777777" w:rsidR="003F01FA" w:rsidRPr="003F01FA" w:rsidRDefault="003F01FA" w:rsidP="003F01FA">
      <w:r w:rsidRPr="003F01FA">
        <w:t>When pupils are required to change clothing for PE or physical activities, the Academy ensures that:</w:t>
      </w:r>
    </w:p>
    <w:p w14:paraId="77C7D01B" w14:textId="369082A2" w:rsidR="003F01FA" w:rsidRPr="003F01FA" w:rsidRDefault="003F01FA" w:rsidP="003F01FA">
      <w:pPr>
        <w:numPr>
          <w:ilvl w:val="0"/>
          <w:numId w:val="2"/>
        </w:numPr>
      </w:pPr>
      <w:r w:rsidRPr="003F01FA">
        <w:t>Changing takes place in appropriate alternative spaces such as classrooms, with the use of </w:t>
      </w:r>
      <w:r w:rsidRPr="003F01FA">
        <w:rPr>
          <w:b/>
          <w:bCs/>
        </w:rPr>
        <w:t>portable screens or curtained areas</w:t>
      </w:r>
      <w:r>
        <w:rPr>
          <w:b/>
          <w:bCs/>
        </w:rPr>
        <w:t xml:space="preserve"> </w:t>
      </w:r>
      <w:r w:rsidRPr="003F01FA">
        <w:t>where required.</w:t>
      </w:r>
    </w:p>
    <w:p w14:paraId="47879E8F" w14:textId="77777777" w:rsidR="003F01FA" w:rsidRPr="003F01FA" w:rsidRDefault="003F01FA" w:rsidP="003F01FA">
      <w:pPr>
        <w:numPr>
          <w:ilvl w:val="0"/>
          <w:numId w:val="2"/>
        </w:numPr>
      </w:pPr>
      <w:r w:rsidRPr="003F01FA">
        <w:t>Changing is managed in </w:t>
      </w:r>
      <w:r w:rsidRPr="003F01FA">
        <w:rPr>
          <w:b/>
          <w:bCs/>
        </w:rPr>
        <w:t>small, appropriately grouped cohorts</w:t>
      </w:r>
      <w:r w:rsidRPr="003F01FA">
        <w:t> (for example, by gender and age where appropriate).</w:t>
      </w:r>
    </w:p>
    <w:p w14:paraId="38DAAC71" w14:textId="77777777" w:rsidR="003F01FA" w:rsidRPr="003F01FA" w:rsidRDefault="003F01FA" w:rsidP="003F01FA">
      <w:pPr>
        <w:numPr>
          <w:ilvl w:val="0"/>
          <w:numId w:val="2"/>
        </w:numPr>
      </w:pPr>
      <w:r w:rsidRPr="003F01FA">
        <w:t>Arrangements protect pupils’ </w:t>
      </w:r>
      <w:r w:rsidRPr="003F01FA">
        <w:rPr>
          <w:b/>
          <w:bCs/>
        </w:rPr>
        <w:t>privacy, dignity, and wellbeing</w:t>
      </w:r>
      <w:r w:rsidRPr="003F01FA">
        <w:t> </w:t>
      </w:r>
      <w:proofErr w:type="gramStart"/>
      <w:r w:rsidRPr="003F01FA">
        <w:t>at all times</w:t>
      </w:r>
      <w:proofErr w:type="gramEnd"/>
      <w:r w:rsidRPr="003F01FA">
        <w:t>.</w:t>
      </w:r>
    </w:p>
    <w:p w14:paraId="38163262" w14:textId="77777777" w:rsidR="003F01FA" w:rsidRPr="003F01FA" w:rsidRDefault="003F01FA" w:rsidP="003F01FA">
      <w:pPr>
        <w:rPr>
          <w:b/>
          <w:bCs/>
        </w:rPr>
      </w:pPr>
      <w:r w:rsidRPr="003F01FA">
        <w:rPr>
          <w:b/>
          <w:bCs/>
        </w:rPr>
        <w:lastRenderedPageBreak/>
        <w:t>Safeguarding, Supervision, and Risk Assessment</w:t>
      </w:r>
    </w:p>
    <w:p w14:paraId="4697B072" w14:textId="77777777" w:rsidR="003F01FA" w:rsidRPr="003F01FA" w:rsidRDefault="003F01FA" w:rsidP="003F01FA">
      <w:r w:rsidRPr="003F01FA">
        <w:t>The Academy maintains written risk assessments that clearly set out:</w:t>
      </w:r>
    </w:p>
    <w:p w14:paraId="4458CCE5" w14:textId="77777777" w:rsidR="003F01FA" w:rsidRPr="003F01FA" w:rsidRDefault="003F01FA" w:rsidP="003F01FA">
      <w:pPr>
        <w:numPr>
          <w:ilvl w:val="0"/>
          <w:numId w:val="3"/>
        </w:numPr>
      </w:pPr>
      <w:r w:rsidRPr="003F01FA">
        <w:t>How changing arrangements are managed safely without fixed facilities.</w:t>
      </w:r>
    </w:p>
    <w:p w14:paraId="1DB951F9" w14:textId="77777777" w:rsidR="003F01FA" w:rsidRPr="003F01FA" w:rsidRDefault="003F01FA" w:rsidP="003F01FA">
      <w:pPr>
        <w:numPr>
          <w:ilvl w:val="0"/>
          <w:numId w:val="3"/>
        </w:numPr>
      </w:pPr>
      <w:r w:rsidRPr="003F01FA">
        <w:t>How pupil privacy and dignity are preserved.</w:t>
      </w:r>
    </w:p>
    <w:p w14:paraId="698A7CB2" w14:textId="77777777" w:rsidR="003F01FA" w:rsidRPr="003F01FA" w:rsidRDefault="003F01FA" w:rsidP="003F01FA">
      <w:pPr>
        <w:numPr>
          <w:ilvl w:val="0"/>
          <w:numId w:val="3"/>
        </w:numPr>
      </w:pPr>
      <w:r w:rsidRPr="003F01FA">
        <w:t>How staff supervision is balanced appropriately with safeguarding requirements.</w:t>
      </w:r>
    </w:p>
    <w:p w14:paraId="00DE9E32" w14:textId="77777777" w:rsidR="003F01FA" w:rsidRPr="003F01FA" w:rsidRDefault="003F01FA" w:rsidP="003F01FA">
      <w:pPr>
        <w:numPr>
          <w:ilvl w:val="0"/>
          <w:numId w:val="3"/>
        </w:numPr>
      </w:pPr>
      <w:r w:rsidRPr="003F01FA">
        <w:t>How risks such as bullying or inappropriate behaviour are mitigated.</w:t>
      </w:r>
    </w:p>
    <w:p w14:paraId="77679C5B" w14:textId="77777777" w:rsidR="003F01FA" w:rsidRPr="003F01FA" w:rsidRDefault="003F01FA" w:rsidP="003F01FA">
      <w:r w:rsidRPr="003F01FA">
        <w:t>All staff involved in supervising changing arrangements are appropriately trained and aware of safeguarding expectations.</w:t>
      </w:r>
    </w:p>
    <w:p w14:paraId="5CE6581A" w14:textId="77777777" w:rsidR="003F01FA" w:rsidRPr="003F01FA" w:rsidRDefault="003F01FA" w:rsidP="003F01FA">
      <w:pPr>
        <w:rPr>
          <w:b/>
          <w:bCs/>
        </w:rPr>
      </w:pPr>
      <w:r w:rsidRPr="003F01FA">
        <w:rPr>
          <w:b/>
          <w:bCs/>
        </w:rPr>
        <w:t>High</w:t>
      </w:r>
      <w:r w:rsidRPr="003F01FA">
        <w:rPr>
          <w:b/>
          <w:bCs/>
        </w:rPr>
        <w:noBreakHyphen/>
        <w:t>Intensity Physical Activity</w:t>
      </w:r>
    </w:p>
    <w:p w14:paraId="0BCECB38" w14:textId="77777777" w:rsidR="003F01FA" w:rsidRPr="003F01FA" w:rsidRDefault="003F01FA" w:rsidP="003F01FA">
      <w:r w:rsidRPr="003F01FA">
        <w:t>Edgewood Academy does </w:t>
      </w:r>
      <w:r w:rsidRPr="003F01FA">
        <w:rPr>
          <w:b/>
          <w:bCs/>
        </w:rPr>
        <w:t>not participate in weekly high</w:t>
      </w:r>
      <w:r w:rsidRPr="003F01FA">
        <w:rPr>
          <w:b/>
          <w:bCs/>
        </w:rPr>
        <w:noBreakHyphen/>
        <w:t>intensity physical activity sessions on site</w:t>
      </w:r>
      <w:r w:rsidRPr="003F01FA">
        <w:t>.</w:t>
      </w:r>
    </w:p>
    <w:p w14:paraId="1756DACB" w14:textId="77777777" w:rsidR="003F01FA" w:rsidRPr="003F01FA" w:rsidRDefault="003F01FA" w:rsidP="003F01FA">
      <w:r w:rsidRPr="003F01FA">
        <w:t>On the rare occasions where higher</w:t>
      </w:r>
      <w:r w:rsidRPr="003F01FA">
        <w:noBreakHyphen/>
        <w:t>intensity physical activity is appropriate, these activities will take place at </w:t>
      </w:r>
      <w:r w:rsidRPr="003F01FA">
        <w:rPr>
          <w:b/>
          <w:bCs/>
        </w:rPr>
        <w:t>Fenton Manor</w:t>
      </w:r>
      <w:r w:rsidRPr="003F01FA">
        <w:t>, an external venue that provides </w:t>
      </w:r>
      <w:r w:rsidRPr="003F01FA">
        <w:rPr>
          <w:b/>
          <w:bCs/>
        </w:rPr>
        <w:t>suitable changing and showering facilities</w:t>
      </w:r>
      <w:r w:rsidRPr="003F01FA">
        <w:t>.</w:t>
      </w:r>
    </w:p>
    <w:p w14:paraId="7A14611A" w14:textId="77777777" w:rsidR="003F01FA" w:rsidRPr="003F01FA" w:rsidRDefault="003F01FA" w:rsidP="003F01FA">
      <w:r w:rsidRPr="003F01FA">
        <w:t>In such cases:</w:t>
      </w:r>
    </w:p>
    <w:p w14:paraId="7ADE2DF5" w14:textId="77777777" w:rsidR="003F01FA" w:rsidRPr="003F01FA" w:rsidRDefault="003F01FA" w:rsidP="003F01FA">
      <w:pPr>
        <w:numPr>
          <w:ilvl w:val="0"/>
          <w:numId w:val="4"/>
        </w:numPr>
      </w:pPr>
      <w:r w:rsidRPr="003F01FA">
        <w:t>A venue</w:t>
      </w:r>
      <w:r w:rsidRPr="003F01FA">
        <w:noBreakHyphen/>
        <w:t>specific </w:t>
      </w:r>
      <w:r w:rsidRPr="003F01FA">
        <w:rPr>
          <w:b/>
          <w:bCs/>
        </w:rPr>
        <w:t>risk assessment</w:t>
      </w:r>
      <w:r w:rsidRPr="003F01FA">
        <w:t> will be completed.</w:t>
      </w:r>
    </w:p>
    <w:p w14:paraId="38961873" w14:textId="77777777" w:rsidR="003F01FA" w:rsidRPr="003F01FA" w:rsidRDefault="003F01FA" w:rsidP="003F01FA">
      <w:pPr>
        <w:numPr>
          <w:ilvl w:val="0"/>
          <w:numId w:val="4"/>
        </w:numPr>
      </w:pPr>
      <w:r w:rsidRPr="003F01FA">
        <w:t>Appropriate </w:t>
      </w:r>
      <w:r w:rsidRPr="003F01FA">
        <w:rPr>
          <w:b/>
          <w:bCs/>
        </w:rPr>
        <w:t>safeguarding, supervision, and due diligence checks</w:t>
      </w:r>
      <w:r w:rsidRPr="003F01FA">
        <w:t> will be undertaken.</w:t>
      </w:r>
    </w:p>
    <w:p w14:paraId="7134C4C6" w14:textId="77777777" w:rsidR="003F01FA" w:rsidRPr="003F01FA" w:rsidRDefault="003F01FA" w:rsidP="003F01FA">
      <w:pPr>
        <w:numPr>
          <w:ilvl w:val="0"/>
          <w:numId w:val="4"/>
        </w:numPr>
      </w:pPr>
      <w:r w:rsidRPr="003F01FA">
        <w:t>Staff will ensure that pupils’ welfare, safety, and dignity are fully protected.</w:t>
      </w:r>
    </w:p>
    <w:p w14:paraId="106DC755" w14:textId="77777777" w:rsidR="003F01FA" w:rsidRPr="003F01FA" w:rsidRDefault="003F01FA" w:rsidP="003F01FA">
      <w:pPr>
        <w:rPr>
          <w:b/>
          <w:bCs/>
        </w:rPr>
      </w:pPr>
      <w:r w:rsidRPr="003F01FA">
        <w:rPr>
          <w:b/>
          <w:bCs/>
        </w:rPr>
        <w:t>Swimming Provision</w:t>
      </w:r>
    </w:p>
    <w:p w14:paraId="5E84D4D4" w14:textId="77777777" w:rsidR="003F01FA" w:rsidRPr="003F01FA" w:rsidRDefault="003F01FA" w:rsidP="003F01FA">
      <w:r w:rsidRPr="003F01FA">
        <w:t>Swimming activities are delivered through an </w:t>
      </w:r>
      <w:r w:rsidRPr="003F01FA">
        <w:rPr>
          <w:b/>
          <w:bCs/>
        </w:rPr>
        <w:t>external provider</w:t>
      </w:r>
      <w:r w:rsidRPr="003F01FA">
        <w:t>. The provider supplies appropriate:</w:t>
      </w:r>
    </w:p>
    <w:p w14:paraId="28E5B7C3" w14:textId="77777777" w:rsidR="003F01FA" w:rsidRPr="003F01FA" w:rsidRDefault="003F01FA" w:rsidP="003F01FA">
      <w:pPr>
        <w:numPr>
          <w:ilvl w:val="0"/>
          <w:numId w:val="5"/>
        </w:numPr>
      </w:pPr>
      <w:r w:rsidRPr="003F01FA">
        <w:t>Changing facilities</w:t>
      </w:r>
    </w:p>
    <w:p w14:paraId="0FC77927" w14:textId="77777777" w:rsidR="003F01FA" w:rsidRPr="003F01FA" w:rsidRDefault="003F01FA" w:rsidP="003F01FA">
      <w:pPr>
        <w:numPr>
          <w:ilvl w:val="0"/>
          <w:numId w:val="5"/>
        </w:numPr>
      </w:pPr>
      <w:r w:rsidRPr="003F01FA">
        <w:t>Showering facilities</w:t>
      </w:r>
    </w:p>
    <w:p w14:paraId="727F8151" w14:textId="77777777" w:rsidR="003F01FA" w:rsidRPr="003F01FA" w:rsidRDefault="003F01FA" w:rsidP="003F01FA">
      <w:r w:rsidRPr="003F01FA">
        <w:lastRenderedPageBreak/>
        <w:t>The Academy undertakes and maintains </w:t>
      </w:r>
      <w:r w:rsidRPr="003F01FA">
        <w:rPr>
          <w:b/>
          <w:bCs/>
        </w:rPr>
        <w:t>due diligence checks</w:t>
      </w:r>
      <w:r w:rsidRPr="003F01FA">
        <w:t> on the provider, including safeguarding procedures, risk assessments, and supervision arrangements, to ensure full compliance with pupil welfare and safety requirements.</w:t>
      </w:r>
    </w:p>
    <w:p w14:paraId="2090EA74" w14:textId="77777777" w:rsidR="003F01FA" w:rsidRPr="003F01FA" w:rsidRDefault="003F01FA" w:rsidP="003F01FA">
      <w:pPr>
        <w:rPr>
          <w:b/>
          <w:bCs/>
        </w:rPr>
      </w:pPr>
      <w:r w:rsidRPr="003F01FA">
        <w:rPr>
          <w:b/>
          <w:bCs/>
        </w:rPr>
        <w:t>Conclusion</w:t>
      </w:r>
    </w:p>
    <w:p w14:paraId="727F1883" w14:textId="77777777" w:rsidR="003F01FA" w:rsidRPr="003F01FA" w:rsidRDefault="003F01FA" w:rsidP="003F01FA">
      <w:r w:rsidRPr="003F01FA">
        <w:t xml:space="preserve">Edgewood Academy is satisfied that, </w:t>
      </w:r>
      <w:proofErr w:type="gramStart"/>
      <w:r w:rsidRPr="003F01FA">
        <w:t>in light of</w:t>
      </w:r>
      <w:proofErr w:type="gramEnd"/>
      <w:r w:rsidRPr="003F01FA">
        <w:t xml:space="preserve"> its curriculum and risk</w:t>
      </w:r>
      <w:r w:rsidRPr="003F01FA">
        <w:noBreakHyphen/>
        <w:t>assessed arrangements, the absence of on</w:t>
      </w:r>
      <w:r w:rsidRPr="003F01FA">
        <w:noBreakHyphen/>
        <w:t>site showering and dedicated changing facilities does not compromise compliance with the Independent School Standards. The premises are considered safe, fit for purpose, and appropriate for the educational activities provided.</w:t>
      </w:r>
    </w:p>
    <w:p w14:paraId="68C178D0" w14:textId="50A2EBBD" w:rsidR="7793BD0E" w:rsidRPr="003F01FA" w:rsidRDefault="7793BD0E" w:rsidP="003F01FA"/>
    <w:sectPr w:rsidR="7793BD0E" w:rsidRPr="003F01FA">
      <w:headerReference w:type="default" r:id="rId7"/>
      <w:footerReference w:type="default" r:id="rId8"/>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AB03" w14:textId="77777777" w:rsidR="005922E0" w:rsidRDefault="005922E0">
      <w:pPr>
        <w:spacing w:after="0" w:line="240" w:lineRule="auto"/>
      </w:pPr>
      <w:r>
        <w:separator/>
      </w:r>
    </w:p>
  </w:endnote>
  <w:endnote w:type="continuationSeparator" w:id="0">
    <w:p w14:paraId="4B9D8AB9" w14:textId="77777777" w:rsidR="005922E0" w:rsidRDefault="0059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7216"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4BCB" w14:textId="77777777" w:rsidR="005922E0" w:rsidRDefault="005922E0">
      <w:pPr>
        <w:spacing w:after="0" w:line="240" w:lineRule="auto"/>
      </w:pPr>
      <w:r>
        <w:separator/>
      </w:r>
    </w:p>
  </w:footnote>
  <w:footnote w:type="continuationSeparator" w:id="0">
    <w:p w14:paraId="5578CF2A" w14:textId="77777777" w:rsidR="005922E0" w:rsidRDefault="00592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8240"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B5EED"/>
    <w:multiLevelType w:val="multilevel"/>
    <w:tmpl w:val="0430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91C35"/>
    <w:multiLevelType w:val="multilevel"/>
    <w:tmpl w:val="C0E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80A8F"/>
    <w:multiLevelType w:val="multilevel"/>
    <w:tmpl w:val="832A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85E13"/>
    <w:multiLevelType w:val="multilevel"/>
    <w:tmpl w:val="85D4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50B56"/>
    <w:multiLevelType w:val="multilevel"/>
    <w:tmpl w:val="4918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708544">
    <w:abstractNumId w:val="4"/>
  </w:num>
  <w:num w:numId="2" w16cid:durableId="606431049">
    <w:abstractNumId w:val="1"/>
  </w:num>
  <w:num w:numId="3" w16cid:durableId="238098452">
    <w:abstractNumId w:val="0"/>
  </w:num>
  <w:num w:numId="4" w16cid:durableId="205025729">
    <w:abstractNumId w:val="3"/>
  </w:num>
  <w:num w:numId="5" w16cid:durableId="732121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3F01FA"/>
    <w:rsid w:val="005922E0"/>
    <w:rsid w:val="0077547A"/>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2880</Characters>
  <Application>Microsoft Office Word</Application>
  <DocSecurity>0</DocSecurity>
  <Lines>58</Lines>
  <Paragraphs>41</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2026-04-24T13:09:00Z</dcterms:created>
  <dcterms:modified xsi:type="dcterms:W3CDTF">2026-04-24T13:09:00Z</dcterms:modified>
</cp:coreProperties>
</file>